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15" w:rsidRPr="002F1D15" w:rsidRDefault="002F1D15" w:rsidP="002F1D15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bookmarkStart w:id="0" w:name="_GoBack"/>
      <w:r w:rsidRPr="002F1D1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Деятельность приемного отделения ГБУ «РРЦ ДПОВ»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</w:tblGrid>
      <w:tr w:rsidR="002F1D15" w:rsidRPr="002F1D15" w:rsidTr="002F1D15">
        <w:trPr>
          <w:tblCellSpacing w:w="0" w:type="dxa"/>
        </w:trPr>
        <w:tc>
          <w:tcPr>
            <w:tcW w:w="1575" w:type="dxa"/>
            <w:shd w:val="clear" w:color="auto" w:fill="FFFFFF"/>
            <w:hideMark/>
          </w:tcPr>
          <w:bookmarkEnd w:id="0"/>
          <w:p w:rsidR="002F1D15" w:rsidRPr="002F1D15" w:rsidRDefault="002F1D15" w:rsidP="002F1D15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F1D15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3" name="Рисунок 3" descr="http://reab-grozny.ru/files/level/s_2019-04-22-299675084.JPG">
                    <a:hlinkClick xmlns:a="http://schemas.openxmlformats.org/drawingml/2006/main" r:id="rId4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ab-grozny.ru/files/level/s_2019-04-22-299675084.JPG">
                            <a:hlinkClick r:id="rId4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shd w:val="clear" w:color="auto" w:fill="FFFFFF"/>
            <w:hideMark/>
          </w:tcPr>
          <w:p w:rsidR="002F1D15" w:rsidRPr="002F1D15" w:rsidRDefault="002F1D15" w:rsidP="002F1D15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F1D15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" name="Рисунок 2" descr="http://reab-grozny.ru/files/level/s_2019-04-22-762436739.jpg">
                    <a:hlinkClick xmlns:a="http://schemas.openxmlformats.org/drawingml/2006/main" r:id="rId6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eab-grozny.ru/files/level/s_2019-04-22-762436739.jpg">
                            <a:hlinkClick r:id="rId6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shd w:val="clear" w:color="auto" w:fill="FFFFFF"/>
            <w:hideMark/>
          </w:tcPr>
          <w:p w:rsidR="002F1D15" w:rsidRPr="002F1D15" w:rsidRDefault="002F1D15" w:rsidP="002F1D15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F1D15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" name="Рисунок 1" descr="http://reab-grozny.ru/files/level/s_2019-04-22-993715298.jpg">
                    <a:hlinkClick xmlns:a="http://schemas.openxmlformats.org/drawingml/2006/main" r:id="rId8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eab-grozny.ru/files/level/s_2019-04-22-993715298.jpg">
                            <a:hlinkClick r:id="rId8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D15" w:rsidRPr="002F1D15" w:rsidRDefault="002F1D15" w:rsidP="002F1D1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    </w:t>
      </w:r>
      <w:r w:rsidRPr="002F1D15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   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Обслуживание в данном Центре начинается с регистрации в приемном отделении детей и подростков с ограниченными возможностями здоровья при наличии необходимой документации, указанной в положении о приемном отделении.</w:t>
      </w: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        В приемном отделении работает приемная комиссия в составе специалистов: врач-невролог, врач-ортопед, психолог, социальный педагог. После осмотра членов приемной комиссии заводится карта на каждого ребенка и составляется индивидуальная программа реабилитации. Далее осуществляется определение его в отделение (дневное отделение или стационарное отделение).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Для осуществления возложенных задач отделение выполняет следующие функции: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 Прием и регистрация граждан, обратившихся за получением социальных услуг.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Прием заявлений о предоставлении социальных услуг и перечня документов для признания граждан нуждающимися в социальном обслуживании от законных представителей несовершеннолетних.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 Признание граждан нуждающимися в социальном обслуживании (в составе комиссии по признанию граждан в социальном обслуживании), либо отказ в признании нуждающимися в социальном обслуживании. 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 Прием документов от граждан, признанных нуждающимися в социальном обслуживании, необходимых для заключения договора о предоставлении социальных услуг.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 Проведение врачебного обследования несовершеннолетнего, признанного нуждающимся в социальном обслуживании.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 Проведение психолого-педагогического обследования несовершеннолетнего, признанного нуждающимся в социальном обслуживании.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 Разработка индивидуальной программы предоставления социальных услуг (ИППСУ) на основании результатов врачебного и психолого-педагогического обследования.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 Заключение договора о социальном обслуживании на период курса реабилитации несовершеннолетнего.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 Разработка заключения по результатам прохождения курса реабилитации.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 Ведение регистра получателей социальных услуг.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 Ведение программы адресной социальной помощи (АСП).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Документы, необходимые для заключения договора социального обслуживания.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При первичном обращении за получением социальных услуг, законные представители несовершеннолетних предоставляют в приемное отделение следующие документы: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копия свидетельства о рождении несовершеннолетнего, нуждающегося в социальном обслуживании;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копия справки об инвалидности несовершеннолетнего, нуждающегося в социальном обслуживании;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выписка из амбулаторной карты несовершеннолетнего с полным диагнозом.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Для заключения договора о социальном обслуживании несовершеннолетнего, законный представитель несовершеннолетнего предоставляет в приемное отделение следующие документы: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копия паспорта законного представителя получателя лица, признанного нуждающимся в социальном обслуживании;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копия свидетельства о смерти родителей (одного из родителей) лица, признанного нуждающимся в социальном обслуживании;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lastRenderedPageBreak/>
        <w:t>- копия свидетельства о рождении лица, признанного нуждающимся в социальном обслуживании;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копия справки об инвалидности лица, признанного нуждающимся в социальном обслуживании;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копия индивидуальной программы реабилитации лица, признанного нуждающимся в социальном обслуживании;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СНИЛС лица, признанного нуждающимся в социальном обслуживании;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медицинский полис лица, признанного нуждающимся в социальном обслуживании;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выписка из медицинской карты лица, признанного нуждающимся в социальном обслуживании (сведения о вакцинации против кори);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- справка от </w:t>
      </w:r>
      <w:proofErr w:type="spellStart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эпилептолога</w:t>
      </w:r>
      <w:proofErr w:type="spellEnd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 с указанием противопоказанных </w:t>
      </w:r>
      <w:proofErr w:type="spellStart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физиопроцедур</w:t>
      </w:r>
      <w:proofErr w:type="spellEnd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- справка от кардиолога с указанием противопоказанных </w:t>
      </w:r>
      <w:proofErr w:type="spellStart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физиопроцедур</w:t>
      </w:r>
      <w:proofErr w:type="spellEnd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При предоставлении вышеуказанных копий документов законный представитель лица, признанного нуждающимся в социальном обслуживании представляет в приемное отделение оригиналы указанных документов.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В отделение для получения социальных услуг принимаются несовершеннолетние, проживающие на территории Чеченской Республики, признанные в установленном порядке инвалидами.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Виды, объем, периодичность и количество курсов социальных услуг, проводимых в учреждении, определяется в соответствии с индивидуальной программой предоставления социальных услуг, разрабатываемой приемным отделением.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Курс реабилитации устанавливаемый договором на социальное обслуживание составляет 21 день.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Противопоказаниями к принятию на социальное обслуживание являются: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- туберкулез любых органов и систем с </w:t>
      </w:r>
      <w:proofErr w:type="spellStart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бактериовыделением</w:t>
      </w:r>
      <w:proofErr w:type="spellEnd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, подтвержденным методом посева;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лепра;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острые инфекционные заболевания либо хронические инфекционные заболевания в стадии обострения, тяжелого течения и (или) заразные для окружающих, а также лихорадки, сыпи неясной этиологии;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злокачественные новообразования, сопровождающиеся обильными выделениями;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- хронические и затяжные психические расстройства с тяжелыми стойкими или часто обостряющимися болезненными проявлениями, в том числе связанные с употреблением </w:t>
      </w:r>
      <w:proofErr w:type="spellStart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психоактивных</w:t>
      </w:r>
      <w:proofErr w:type="spellEnd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 веществ;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эпилепсия с частыми припадками;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гангрена и некроз легкого, абсцесс легкого;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- </w:t>
      </w:r>
      <w:proofErr w:type="spellStart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трахеостома</w:t>
      </w:r>
      <w:proofErr w:type="spellEnd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, каловые, мочевые свищи, пожизненная </w:t>
      </w:r>
      <w:proofErr w:type="spellStart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нефростома</w:t>
      </w:r>
      <w:proofErr w:type="spellEnd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, </w:t>
      </w:r>
      <w:proofErr w:type="spellStart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стома</w:t>
      </w:r>
      <w:proofErr w:type="spellEnd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 мочевого пузыря (при невозможности выполнения реконструктивной операции на мочевых путях и закрытия </w:t>
      </w:r>
      <w:proofErr w:type="spellStart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стомы</w:t>
      </w:r>
      <w:proofErr w:type="spellEnd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), не корригируемое хирургически недержание мочи;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тяжелые хронические заболевания кожи с множественными высыпаниями и обильным отделяемым;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пороки развития лица и черепа с нарушением функции дыхания, жевания, глотания;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заболевания, осложненные гангреной конечности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- умственная </w:t>
      </w:r>
      <w:proofErr w:type="gramStart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отсталость  тяжелой</w:t>
      </w:r>
      <w:proofErr w:type="gramEnd"/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 степени;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задержка психического развития с выраженными нарушениями поведения;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гидроцефалия в стадии декомпенсации;</w:t>
      </w:r>
    </w:p>
    <w:p w:rsidR="002F1D15" w:rsidRPr="002F1D15" w:rsidRDefault="002F1D15" w:rsidP="002F1D1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 гемофилия.</w:t>
      </w:r>
    </w:p>
    <w:p w:rsidR="002F1D15" w:rsidRPr="002F1D15" w:rsidRDefault="002F1D15" w:rsidP="002F1D15">
      <w:pPr>
        <w:shd w:val="clear" w:color="auto" w:fill="FFFFFF"/>
        <w:spacing w:after="0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F1D15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 </w:t>
      </w:r>
    </w:p>
    <w:p w:rsidR="006365DF" w:rsidRDefault="006365DF"/>
    <w:sectPr w:rsidR="0063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09"/>
    <w:rsid w:val="002F1D15"/>
    <w:rsid w:val="005E6C09"/>
    <w:rsid w:val="0063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F12FC-4AE1-406F-A497-411D5144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1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F1D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1D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1D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F1D15"/>
    <w:rPr>
      <w:i/>
      <w:iCs/>
    </w:rPr>
  </w:style>
  <w:style w:type="paragraph" w:styleId="a4">
    <w:name w:val="Normal (Web)"/>
    <w:basedOn w:val="a"/>
    <w:uiPriority w:val="99"/>
    <w:semiHidden/>
    <w:unhideWhenUsed/>
    <w:rsid w:val="002F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1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445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149980017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435174345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b-grozny.ru/files/level/2019-04-22-99371529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ab-grozny.ru/files/level/2019-04-22-762436739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reab-grozny.ru/files/level/2019-04-22-299675084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2024-03-22T06:18:00Z</dcterms:created>
  <dcterms:modified xsi:type="dcterms:W3CDTF">2024-03-22T06:19:00Z</dcterms:modified>
</cp:coreProperties>
</file>